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07" w:rsidRPr="000A5207" w:rsidRDefault="000A5207" w:rsidP="000A5207">
      <w:pPr>
        <w:tabs>
          <w:tab w:val="left" w:pos="9072"/>
        </w:tabs>
        <w:suppressAutoHyphens/>
        <w:autoSpaceDE w:val="0"/>
        <w:autoSpaceDN w:val="0"/>
        <w:adjustRightInd w:val="0"/>
        <w:spacing w:line="360" w:lineRule="auto"/>
        <w:jc w:val="both"/>
        <w:rPr>
          <w:rFonts w:ascii="Arial" w:hAnsi="Arial" w:cs="Arial"/>
          <w:b/>
          <w:sz w:val="28"/>
          <w:szCs w:val="28"/>
          <w:lang w:val="pt"/>
        </w:rPr>
      </w:pPr>
      <w:r w:rsidRPr="000A5207">
        <w:rPr>
          <w:rFonts w:ascii="Arial" w:hAnsi="Arial" w:cs="Arial"/>
          <w:b/>
          <w:sz w:val="28"/>
          <w:szCs w:val="28"/>
          <w:lang w:val="pt"/>
        </w:rPr>
        <w:t>ATA DA 13ª SESSÃO ORDINÁRIA REALIZADA EM 04 DE MAIO DE 2.016.</w:t>
      </w:r>
    </w:p>
    <w:p w:rsidR="000A5207" w:rsidRPr="000A5207" w:rsidRDefault="000A5207" w:rsidP="000A5207">
      <w:pPr>
        <w:spacing w:line="360" w:lineRule="auto"/>
        <w:jc w:val="both"/>
        <w:rPr>
          <w:rFonts w:ascii="Arial" w:hAnsi="Arial" w:cs="Arial"/>
          <w:sz w:val="24"/>
          <w:szCs w:val="24"/>
        </w:rPr>
      </w:pPr>
      <w:r w:rsidRPr="000A5207">
        <w:rPr>
          <w:rFonts w:ascii="Arial" w:hAnsi="Arial" w:cs="Arial"/>
          <w:sz w:val="24"/>
          <w:szCs w:val="24"/>
          <w:lang w:val="pt"/>
        </w:rPr>
        <w:t xml:space="preserve">Aos quatro dias do mês de maio do ano de dois mil e dezesseis, às dezenove horas, nas dependências da Câmara Municipal de Morretes, sob a Presidência do Vereador Júlio Cesar Cassilha, Presentes os Vereadores: Lucídio Lopes de Araújo Netto, Valdecir Mora, Flavia Rebello Miranda, Luciano Cardoso, Elói Nogueira, Luciane Costa Coelho, Mauricio Porrua, Tadaci Shiosaki, Samuel Cordeiro e Airton Tomazi. Havendo quórum legal de Vereadores, pedindo a proteção de Deus e amparado pelas Leis vigentes no País, o Presidente deu início à 13ª Sessão Ordinária da Câmara Municipal de Morretes. O Presidente perguntou se havia alguma consideração sobre as atas das 10ª e 11ª Sessões Ordinárias, e como não houve declarou aprovadas. A Vereadora Flavia expos que iria se abstiver da votação, pois não conseguiu manifestar sua posição em relação </w:t>
      </w:r>
      <w:proofErr w:type="gramStart"/>
      <w:r w:rsidRPr="000A5207">
        <w:rPr>
          <w:rFonts w:ascii="Arial" w:hAnsi="Arial" w:cs="Arial"/>
          <w:sz w:val="24"/>
          <w:szCs w:val="24"/>
          <w:lang w:val="pt"/>
        </w:rPr>
        <w:t>a</w:t>
      </w:r>
      <w:proofErr w:type="gramEnd"/>
      <w:r w:rsidRPr="000A5207">
        <w:rPr>
          <w:rFonts w:ascii="Arial" w:hAnsi="Arial" w:cs="Arial"/>
          <w:sz w:val="24"/>
          <w:szCs w:val="24"/>
          <w:lang w:val="pt"/>
        </w:rPr>
        <w:t xml:space="preserve"> ata. </w:t>
      </w:r>
      <w:r w:rsidRPr="000A5207">
        <w:rPr>
          <w:rFonts w:ascii="Arial" w:hAnsi="Arial" w:cs="Arial"/>
          <w:sz w:val="24"/>
          <w:szCs w:val="24"/>
        </w:rPr>
        <w:t xml:space="preserve">O Presidente passou a leitura das correspondências do Poder Executivo. Ofício nº 129/2016, do Gabinete do Prefeito, referente à Indicação nº 070/2016, do Vereador Tadaci, informando que existe a necessidade do apontamento do número dos postes e identificação do Código de Barras para o devido atendimento. Ofício nº 134/2016, do Gabinete do Prefeito, em resposta ao ofício desta Casa que solicitava providências para auxiliar o transporte de alunos que residem </w:t>
      </w:r>
      <w:proofErr w:type="gramStart"/>
      <w:r w:rsidRPr="000A5207">
        <w:rPr>
          <w:rFonts w:ascii="Arial" w:hAnsi="Arial" w:cs="Arial"/>
          <w:sz w:val="24"/>
          <w:szCs w:val="24"/>
        </w:rPr>
        <w:t>as</w:t>
      </w:r>
      <w:proofErr w:type="gramEnd"/>
      <w:r w:rsidRPr="000A5207">
        <w:rPr>
          <w:rFonts w:ascii="Arial" w:hAnsi="Arial" w:cs="Arial"/>
          <w:sz w:val="24"/>
          <w:szCs w:val="24"/>
        </w:rPr>
        <w:t xml:space="preserve"> margens da BR 277 e que estudam no Colégio Rocha Pombo no período noturno, vem informar que a Prefeitura disponibiliza um </w:t>
      </w:r>
      <w:proofErr w:type="spellStart"/>
      <w:r w:rsidRPr="000A5207">
        <w:rPr>
          <w:rFonts w:ascii="Arial" w:hAnsi="Arial" w:cs="Arial"/>
          <w:sz w:val="24"/>
          <w:szCs w:val="24"/>
        </w:rPr>
        <w:t>micro-onibus</w:t>
      </w:r>
      <w:proofErr w:type="spellEnd"/>
      <w:r w:rsidRPr="000A5207">
        <w:rPr>
          <w:rFonts w:ascii="Arial" w:hAnsi="Arial" w:cs="Arial"/>
          <w:sz w:val="24"/>
          <w:szCs w:val="24"/>
        </w:rPr>
        <w:t xml:space="preserve"> que se desloca diariamente do Centro de Educação Dr. Brasílio Machado até o Viaduto Dom Moacyr José Vitti, chegando ao local por volta das 18hs e, que os estudantes podem fazer uso deste transporte para virem até a Rodoviária Municipal. Ofício nº 135/2016, em atendimento ao Requerimento nº 002/2016, do Vereador Elói Nogueira, a Prefeitura encaminha relatório detalhado do Cadastro Mobiliário Taxista Autônomo. Ofício nº 014/2016, da Procuradoria Geral do Município, encaminhando para compro o arquivo desta Casa a Lei ordinária 430/2016, devidamente sancionada pelo Executivo. Ofício nº 017/2016, da Procuradoria Geral do Município, encaminhando a minuta do convênio a que se refere o Projeto de Lei nº 361/2016. O Presidente passou a leitura das correspondências </w:t>
      </w:r>
      <w:r w:rsidRPr="000A5207">
        <w:rPr>
          <w:rFonts w:ascii="Arial" w:hAnsi="Arial" w:cs="Arial"/>
          <w:sz w:val="24"/>
          <w:szCs w:val="24"/>
        </w:rPr>
        <w:lastRenderedPageBreak/>
        <w:t xml:space="preserve">recebidas de terceiros. Ofício n° 605/16 – OPD-GP, do Tribunal de Contas do Paraná, encaminhando nos termos do artigo 18, § 1° e 2° da Constituição Estadual o Parecer Prévio n° 30/16, exarado pelo Tribunal Pleno, referente à Prestação de Contas do Poder Executivo de Morretes – exercício 2012. O Presidente encaminhou o processo competente para a Comissão de Finanças, Orçamento e Gestão para no prazo legal exararem parecer e consequente Projeto de Decreto Legislativo, de acordo com os termos do artigo 193 do Regimento Interno. Ofício nº 001/2016, da Vereadora Luciane Costa Coelho, solicitando providência quanto à ausência de resposta de Proposição de Indicação de sua autoria destinada ao Executivo Municipal. O Presidente passou a leitura da Proposição de Requerimento nº 009/2016. Autor: Vereador Maurício Porrua. Objeto: Requer ao Chefe do Executivo que envie a esta Casa de Leis, todos os decretos por ordem cronológica emitidos no ano de 2016, conforme especifica. O Presidente expôs que conforme o artigo 127 do Regimento Interno, caso algum Vereador manifestasse a intenção em discutir a Proposição, a mesma seria encaminhada para a ordem do dia da Sessão seguinte. </w:t>
      </w:r>
      <w:r w:rsidRPr="000A5207">
        <w:rPr>
          <w:rFonts w:ascii="Arial" w:eastAsia="Arial" w:hAnsi="Arial" w:cs="Arial"/>
          <w:sz w:val="24"/>
          <w:szCs w:val="24"/>
        </w:rPr>
        <w:t xml:space="preserve">O Presidente passou a leitura dos Projetos de Leis de iniciativa do poder Executivo. </w:t>
      </w:r>
      <w:r w:rsidRPr="000A5207">
        <w:rPr>
          <w:rFonts w:ascii="Arial" w:hAnsi="Arial" w:cs="Arial"/>
          <w:bCs/>
          <w:iCs/>
          <w:color w:val="000000"/>
          <w:sz w:val="24"/>
          <w:szCs w:val="24"/>
        </w:rPr>
        <w:t xml:space="preserve">Projeto de Lei nº 356/2016 - </w:t>
      </w:r>
      <w:r w:rsidRPr="000A5207">
        <w:rPr>
          <w:rFonts w:ascii="Arial" w:hAnsi="Arial" w:cs="Arial"/>
          <w:bCs/>
          <w:color w:val="000000"/>
          <w:sz w:val="24"/>
          <w:szCs w:val="24"/>
        </w:rPr>
        <w:t xml:space="preserve">Súmula: “Autoriza o Poder Executivo a abrir Crédito Especial ao orçamento geral do Município de Morretes na importância de R$ 253.902,13 (Duzentos e cinquenta e três </w:t>
      </w:r>
      <w:proofErr w:type="spellStart"/>
      <w:proofErr w:type="gramStart"/>
      <w:r w:rsidRPr="000A5207">
        <w:rPr>
          <w:rFonts w:ascii="Arial" w:hAnsi="Arial" w:cs="Arial"/>
          <w:bCs/>
          <w:color w:val="000000"/>
          <w:sz w:val="24"/>
          <w:szCs w:val="24"/>
        </w:rPr>
        <w:t>mil,</w:t>
      </w:r>
      <w:proofErr w:type="gramEnd"/>
      <w:r w:rsidRPr="000A5207">
        <w:rPr>
          <w:rFonts w:ascii="Arial" w:hAnsi="Arial" w:cs="Arial"/>
          <w:bCs/>
          <w:color w:val="000000"/>
          <w:sz w:val="24"/>
          <w:szCs w:val="24"/>
        </w:rPr>
        <w:t>novecentos</w:t>
      </w:r>
      <w:proofErr w:type="spellEnd"/>
      <w:r w:rsidRPr="000A5207">
        <w:rPr>
          <w:rFonts w:ascii="Arial" w:hAnsi="Arial" w:cs="Arial"/>
          <w:bCs/>
          <w:color w:val="000000"/>
          <w:sz w:val="24"/>
          <w:szCs w:val="24"/>
        </w:rPr>
        <w:t xml:space="preserve"> e dois reais e treze centavos) oriundos do Ministério do Esporte.”</w:t>
      </w:r>
      <w:r w:rsidRPr="000A5207">
        <w:rPr>
          <w:rFonts w:ascii="Arial" w:hAnsi="Arial" w:cs="Arial"/>
          <w:color w:val="000000"/>
          <w:sz w:val="24"/>
          <w:szCs w:val="24"/>
        </w:rPr>
        <w:t xml:space="preserve"> </w:t>
      </w:r>
      <w:r w:rsidRPr="000A5207">
        <w:rPr>
          <w:rFonts w:ascii="Arial" w:hAnsi="Arial" w:cs="Arial"/>
          <w:bCs/>
          <w:color w:val="000000"/>
          <w:sz w:val="24"/>
          <w:szCs w:val="24"/>
        </w:rPr>
        <w:t xml:space="preserve">Expus ao Presidente que o presente Projeto de Lei já foi aprovado em 1ª apreciação, porém seu turno foi interrompido em razão de devolução ao Executivo para adequação. E informei que o mesmo retornou com as adequações realizadas em conformidade ao parecer das Comissões desta Casa. </w:t>
      </w:r>
      <w:r w:rsidRPr="000A5207">
        <w:rPr>
          <w:rFonts w:ascii="Arial" w:hAnsi="Arial" w:cs="Arial"/>
          <w:color w:val="000000"/>
          <w:sz w:val="24"/>
          <w:szCs w:val="24"/>
        </w:rPr>
        <w:t>O Presidente considerando o atendimento do apontamento realizado pelas Comissões</w:t>
      </w:r>
      <w:proofErr w:type="gramStart"/>
      <w:r w:rsidRPr="000A5207">
        <w:rPr>
          <w:rFonts w:ascii="Arial" w:hAnsi="Arial" w:cs="Arial"/>
          <w:color w:val="000000"/>
          <w:sz w:val="24"/>
          <w:szCs w:val="24"/>
        </w:rPr>
        <w:t>, encaminhou</w:t>
      </w:r>
      <w:proofErr w:type="gramEnd"/>
      <w:r w:rsidRPr="000A5207">
        <w:rPr>
          <w:rFonts w:ascii="Arial" w:hAnsi="Arial" w:cs="Arial"/>
          <w:color w:val="000000"/>
          <w:sz w:val="24"/>
          <w:szCs w:val="24"/>
        </w:rPr>
        <w:t xml:space="preserve"> o Projeto de Lei para a ordem do dia da presente Sessão para segunda apreciação. </w:t>
      </w:r>
      <w:r w:rsidRPr="000A5207">
        <w:rPr>
          <w:rFonts w:ascii="Arial" w:hAnsi="Arial" w:cs="Arial"/>
          <w:bCs/>
          <w:iCs/>
          <w:color w:val="000000"/>
          <w:sz w:val="24"/>
          <w:szCs w:val="24"/>
        </w:rPr>
        <w:t xml:space="preserve">Projeto de Lei nº 357/2016 - </w:t>
      </w:r>
      <w:r w:rsidRPr="000A5207">
        <w:rPr>
          <w:rFonts w:ascii="Arial" w:hAnsi="Arial" w:cs="Arial"/>
          <w:bCs/>
          <w:color w:val="000000"/>
          <w:sz w:val="24"/>
          <w:szCs w:val="24"/>
        </w:rPr>
        <w:t xml:space="preserve">Súmula: “Autoriza o Poder Executivo a abrir Crédito Especial ao orçamento geral do Município de Morretes na importância de R$ 250.000,00 (Duzentos e cinquenta mil reais) para Reforma e adequação da rodoviária intermunicipal, oriundos do Ministério do Turismo.” Expus ao Presidente que o presente Projeto de Lei já foi aprovado em 1ª apreciação, porém seu turno foi interrompido em </w:t>
      </w:r>
      <w:r w:rsidRPr="000A5207">
        <w:rPr>
          <w:rFonts w:ascii="Arial" w:hAnsi="Arial" w:cs="Arial"/>
          <w:bCs/>
          <w:color w:val="000000"/>
          <w:sz w:val="24"/>
          <w:szCs w:val="24"/>
        </w:rPr>
        <w:lastRenderedPageBreak/>
        <w:t xml:space="preserve">razão de devolução ao Executivo para adequação. E informei que o mesmo retornou com as adequações realizadas em conformidade ao parecer das Comissões desta Casa. </w:t>
      </w:r>
      <w:r w:rsidRPr="000A5207">
        <w:rPr>
          <w:rFonts w:ascii="Arial" w:hAnsi="Arial" w:cs="Arial"/>
          <w:color w:val="000000"/>
          <w:sz w:val="24"/>
          <w:szCs w:val="24"/>
        </w:rPr>
        <w:t>O Presidente considerando o atendimento do apontamento realizado pelas Comissões</w:t>
      </w:r>
      <w:proofErr w:type="gramStart"/>
      <w:r w:rsidRPr="000A5207">
        <w:rPr>
          <w:rFonts w:ascii="Arial" w:hAnsi="Arial" w:cs="Arial"/>
          <w:color w:val="000000"/>
          <w:sz w:val="24"/>
          <w:szCs w:val="24"/>
        </w:rPr>
        <w:t>, encaminhou</w:t>
      </w:r>
      <w:proofErr w:type="gramEnd"/>
      <w:r w:rsidRPr="000A5207">
        <w:rPr>
          <w:rFonts w:ascii="Arial" w:hAnsi="Arial" w:cs="Arial"/>
          <w:color w:val="000000"/>
          <w:sz w:val="24"/>
          <w:szCs w:val="24"/>
        </w:rPr>
        <w:t xml:space="preserve"> o Projeto de Lei para a ordem do dia da presente Sessão para segunda apreciação. </w:t>
      </w:r>
      <w:r w:rsidRPr="000A5207">
        <w:rPr>
          <w:rFonts w:ascii="Arial" w:hAnsi="Arial" w:cs="Arial"/>
          <w:bCs/>
          <w:iCs/>
          <w:color w:val="000000"/>
          <w:sz w:val="24"/>
          <w:szCs w:val="24"/>
        </w:rPr>
        <w:t xml:space="preserve">Projeto de Lei nº 358/2016 - Súmula: “Autoriza o Poder Executivo a abrir Crédito Especial ao orçamento geral do Município de Morretes na importância de R$ 253.854,97 (Duzentos e cinquenta e três mil, oitocentos e cinquenta e quatro reais e noventa e sete centavos) para rotatória de acesso a Morretes.” </w:t>
      </w:r>
      <w:r w:rsidRPr="000A5207">
        <w:rPr>
          <w:rFonts w:ascii="Arial" w:hAnsi="Arial" w:cs="Arial"/>
          <w:bCs/>
          <w:color w:val="000000"/>
          <w:sz w:val="24"/>
          <w:szCs w:val="24"/>
        </w:rPr>
        <w:t xml:space="preserve">Expus ao Presidente que o presente Projeto de Lei já foi aprovado em 1ª apreciação, porém seu turno foi interrompido em razão de devolução ao Executivo para adequação. E informei que o mesmo retornou com as adequações realizadas em conformidade ao parecer das Comissões desta Casa. </w:t>
      </w:r>
      <w:r w:rsidRPr="000A5207">
        <w:rPr>
          <w:rFonts w:ascii="Arial" w:hAnsi="Arial" w:cs="Arial"/>
          <w:color w:val="000000"/>
          <w:sz w:val="24"/>
          <w:szCs w:val="24"/>
        </w:rPr>
        <w:t>O Presidente considerando o atendimento do apontamento realizado pelas Comissões</w:t>
      </w:r>
      <w:proofErr w:type="gramStart"/>
      <w:r w:rsidRPr="000A5207">
        <w:rPr>
          <w:rFonts w:ascii="Arial" w:hAnsi="Arial" w:cs="Arial"/>
          <w:color w:val="000000"/>
          <w:sz w:val="24"/>
          <w:szCs w:val="24"/>
        </w:rPr>
        <w:t>, encaminhou</w:t>
      </w:r>
      <w:proofErr w:type="gramEnd"/>
      <w:r w:rsidRPr="000A5207">
        <w:rPr>
          <w:rFonts w:ascii="Arial" w:hAnsi="Arial" w:cs="Arial"/>
          <w:color w:val="000000"/>
          <w:sz w:val="24"/>
          <w:szCs w:val="24"/>
        </w:rPr>
        <w:t xml:space="preserve"> o Projeto de Lei para a ordem do dia da presente Sessão para segunda apreciação. </w:t>
      </w:r>
      <w:r w:rsidRPr="000A5207">
        <w:rPr>
          <w:rFonts w:ascii="Arial" w:hAnsi="Arial" w:cs="Arial"/>
          <w:sz w:val="24"/>
          <w:szCs w:val="24"/>
          <w:lang w:val="pt"/>
        </w:rPr>
        <w:t xml:space="preserve">O Presidente perguntou-me se havia algum Vereador inscrito para fazer o uso da palavra, e eu o respondi que havia três Vereadores. O Presidente concedeu o uso da palavra ao Vereador Mauricio Porrua, que iniciou saudando a todos os presentes na ocasião. Lembrou que ultimamente tem se direcionado a Tribuna para falar de falhas, e desta vez não é diferente, acreditando que esta falha é grande por que interfere numa Lei Federal que versa sobre a transparência dos atos públicos. Mencionou que quando foi Presidente desta Casa de Leis, deixou um funcionário responsável pelo sistema LIS, e cobrar do Poder Executivo todos os Decretos. Mas esta Presidência deixou de fazer isso por falta de entendimento com o Poder Executivo, pois estava virando bagunça, vindo tudo fora de ordem cronológica. Mas frisou não concorda com o Poder Executivo não mandar os Decretos para esta Casa, até mesmo porque </w:t>
      </w:r>
      <w:proofErr w:type="gramStart"/>
      <w:r w:rsidRPr="000A5207">
        <w:rPr>
          <w:rFonts w:ascii="Arial" w:hAnsi="Arial" w:cs="Arial"/>
          <w:sz w:val="24"/>
          <w:szCs w:val="24"/>
          <w:lang w:val="pt"/>
        </w:rPr>
        <w:t>eles não tem</w:t>
      </w:r>
      <w:proofErr w:type="gramEnd"/>
      <w:r w:rsidRPr="000A5207">
        <w:rPr>
          <w:rFonts w:ascii="Arial" w:hAnsi="Arial" w:cs="Arial"/>
          <w:sz w:val="24"/>
          <w:szCs w:val="24"/>
          <w:lang w:val="pt"/>
        </w:rPr>
        <w:t xml:space="preserve"> um portal de transparência que seja de fácil acesso a Comunidade, assim infringindo uma Lei Federal que versa sobre isso. Aduziu que ou o Poder Executivo começa a trabalhar dentro da legalidade, ou esta Casa terá que começar a cobrar e verificar </w:t>
      </w:r>
      <w:proofErr w:type="gramStart"/>
      <w:r w:rsidRPr="000A5207">
        <w:rPr>
          <w:rFonts w:ascii="Arial" w:hAnsi="Arial" w:cs="Arial"/>
          <w:sz w:val="24"/>
          <w:szCs w:val="24"/>
          <w:lang w:val="pt"/>
        </w:rPr>
        <w:t>as Sansões</w:t>
      </w:r>
      <w:proofErr w:type="gramEnd"/>
      <w:r w:rsidRPr="000A5207">
        <w:rPr>
          <w:rFonts w:ascii="Arial" w:hAnsi="Arial" w:cs="Arial"/>
          <w:sz w:val="24"/>
          <w:szCs w:val="24"/>
          <w:lang w:val="pt"/>
        </w:rPr>
        <w:t xml:space="preserve"> cabíveis ao Poder Executivo. Alegou que a população e os Vereadores, que são </w:t>
      </w:r>
      <w:proofErr w:type="gramStart"/>
      <w:r w:rsidRPr="000A5207">
        <w:rPr>
          <w:rFonts w:ascii="Arial" w:hAnsi="Arial" w:cs="Arial"/>
          <w:sz w:val="24"/>
          <w:szCs w:val="24"/>
          <w:lang w:val="pt"/>
        </w:rPr>
        <w:t>os representantes direto da população</w:t>
      </w:r>
      <w:proofErr w:type="gramEnd"/>
      <w:r w:rsidRPr="000A5207">
        <w:rPr>
          <w:rFonts w:ascii="Arial" w:hAnsi="Arial" w:cs="Arial"/>
          <w:sz w:val="24"/>
          <w:szCs w:val="24"/>
          <w:lang w:val="pt"/>
        </w:rPr>
        <w:t xml:space="preserve">, tem a obrigação de saber os </w:t>
      </w:r>
      <w:r w:rsidRPr="000A5207">
        <w:rPr>
          <w:rFonts w:ascii="Arial" w:hAnsi="Arial" w:cs="Arial"/>
          <w:sz w:val="24"/>
          <w:szCs w:val="24"/>
          <w:lang w:val="pt"/>
        </w:rPr>
        <w:lastRenderedPageBreak/>
        <w:t xml:space="preserve">Decretos, até mesmo porque o Órgão oficial do Município não presta, que chega atrasado, com edição fora de tempo hábil, que é Secretário saindo e assumindo e ninguém sabe quem é o Secretariado, deixando todos a sem saber quem recorrer. Ressaltou que é contra Proposições de Indicações, pois é muita burocracia. E outra questão é como a Comissão de Finanças irá avaliar os Decretos se não tem nenhum, a não ser que os Vereadores da Comissão estejam acompanhando, mas duvidando disso, assim possam repassar ao restante dos Vereadores uma cópia dos Decretos. Que não irá solicitar cópia dos Decretos dos que estão no site, pois não é necessário, mas quer os que não estão disponíveis. Aduziu que gosta de tratar os iguais de forma igualitária. O Vereador comunicou que o Tribunal de Contas enviou as contas de 2012 do </w:t>
      </w:r>
      <w:proofErr w:type="gramStart"/>
      <w:r w:rsidRPr="000A5207">
        <w:rPr>
          <w:rFonts w:ascii="Arial" w:hAnsi="Arial" w:cs="Arial"/>
          <w:sz w:val="24"/>
          <w:szCs w:val="24"/>
          <w:lang w:val="pt"/>
        </w:rPr>
        <w:t>ex-Prefeito</w:t>
      </w:r>
      <w:proofErr w:type="gramEnd"/>
      <w:r w:rsidRPr="000A5207">
        <w:rPr>
          <w:rFonts w:ascii="Arial" w:hAnsi="Arial" w:cs="Arial"/>
          <w:sz w:val="24"/>
          <w:szCs w:val="24"/>
          <w:lang w:val="pt"/>
        </w:rPr>
        <w:t xml:space="preserve"> Municipal, onde todos poderão comprovar se o atual Prefeito mente ou não, e se mente vai escutar na próxima Sessão por que em quase quatro anos ele diz que não consegue administrar o Município por causa do ex-Prefeito que deixou R$ 24 milhões em dívidas. E esta prestação de contas irá provar que o </w:t>
      </w:r>
      <w:proofErr w:type="gramStart"/>
      <w:r w:rsidRPr="000A5207">
        <w:rPr>
          <w:rFonts w:ascii="Arial" w:hAnsi="Arial" w:cs="Arial"/>
          <w:sz w:val="24"/>
          <w:szCs w:val="24"/>
          <w:lang w:val="pt"/>
        </w:rPr>
        <w:t>ex-Prefeito</w:t>
      </w:r>
      <w:proofErr w:type="gramEnd"/>
      <w:r w:rsidRPr="000A5207">
        <w:rPr>
          <w:rFonts w:ascii="Arial" w:hAnsi="Arial" w:cs="Arial"/>
          <w:sz w:val="24"/>
          <w:szCs w:val="24"/>
          <w:lang w:val="pt"/>
        </w:rPr>
        <w:t xml:space="preserve"> não desviou R$ 24 milhões, e então deverá ser convocado o Secretário de Finanças do Município para desmentir o atual Prefeito. E assim comprovar quem está mentindo. O Vereador expos que se os pareceres dos projetos que estão nesta Casa de Leis estão todos aprovados e podem ir para Plenário, que estão errados e citou o Projeto nº 356/2016: </w:t>
      </w:r>
      <w:r w:rsidRPr="000A5207">
        <w:rPr>
          <w:rFonts w:ascii="Arial" w:hAnsi="Arial" w:cs="Arial"/>
          <w:sz w:val="24"/>
          <w:szCs w:val="24"/>
        </w:rPr>
        <w:t xml:space="preserve">Art. 1º – Autoriza o Poder Executivo a Abrir Crédito Especial no Orçamento Geral do Município de Morretes..., e questionou onde estava o “Adicional” e questionou se a Comissão de Finanças viu o erro. O Vereador concordou com o Vereador Airton Tomazi, que diz que as reuniões de Comissões são muito conturbadas, e disse que quer relembrar que as reuniões de Comissões são Ordinárias, então qualquer um pode participar, explicando que se retirou da reunião da Comissão porque o Presidente da Comissão Vereador Airton Tomazi não deixou </w:t>
      </w:r>
      <w:proofErr w:type="gramStart"/>
      <w:r w:rsidRPr="000A5207">
        <w:rPr>
          <w:rFonts w:ascii="Arial" w:hAnsi="Arial" w:cs="Arial"/>
          <w:sz w:val="24"/>
          <w:szCs w:val="24"/>
        </w:rPr>
        <w:t xml:space="preserve">ele </w:t>
      </w:r>
      <w:proofErr w:type="gramEnd"/>
      <w:r w:rsidRPr="000A5207">
        <w:rPr>
          <w:rFonts w:ascii="Arial" w:hAnsi="Arial" w:cs="Arial"/>
          <w:sz w:val="24"/>
          <w:szCs w:val="24"/>
        </w:rPr>
        <w:t xml:space="preserve">falar. Mas frisou que irá participar de todas as reuniões das Comissões para levantar as questões de falta de entendimento e muitas vezes falta de conhecimento para analisar Projetos.  Enfatizou que Vereador tem que </w:t>
      </w:r>
      <w:proofErr w:type="gramStart"/>
      <w:r w:rsidRPr="000A5207">
        <w:rPr>
          <w:rFonts w:ascii="Arial" w:hAnsi="Arial" w:cs="Arial"/>
          <w:sz w:val="24"/>
          <w:szCs w:val="24"/>
        </w:rPr>
        <w:t>estudar,</w:t>
      </w:r>
      <w:proofErr w:type="gramEnd"/>
      <w:r w:rsidRPr="000A5207">
        <w:rPr>
          <w:rFonts w:ascii="Arial" w:hAnsi="Arial" w:cs="Arial"/>
          <w:sz w:val="24"/>
          <w:szCs w:val="24"/>
        </w:rPr>
        <w:t xml:space="preserve"> ler, reler e aparar as arestas e entender os Projetos para ele mesmo exarar seu parecer convicto que está correto, e não solicitar para outro fazer. Pois é aquilo que irá trazer benefício ao povo, e </w:t>
      </w:r>
      <w:r w:rsidRPr="000A5207">
        <w:rPr>
          <w:rFonts w:ascii="Arial" w:hAnsi="Arial" w:cs="Arial"/>
          <w:sz w:val="24"/>
          <w:szCs w:val="24"/>
        </w:rPr>
        <w:lastRenderedPageBreak/>
        <w:t xml:space="preserve">transformar a vida das pessoas que precisam. Exclamou que irá votar favorável aos Projetos que estão corretos, que irão modificar a vida das pessoas, mas aqueles que estão incorretos </w:t>
      </w:r>
      <w:proofErr w:type="gramStart"/>
      <w:r w:rsidRPr="000A5207">
        <w:rPr>
          <w:rFonts w:ascii="Arial" w:hAnsi="Arial" w:cs="Arial"/>
          <w:sz w:val="24"/>
          <w:szCs w:val="24"/>
        </w:rPr>
        <w:t>irá votar</w:t>
      </w:r>
      <w:proofErr w:type="gramEnd"/>
      <w:r w:rsidRPr="000A5207">
        <w:rPr>
          <w:rFonts w:ascii="Arial" w:hAnsi="Arial" w:cs="Arial"/>
          <w:sz w:val="24"/>
          <w:szCs w:val="24"/>
        </w:rPr>
        <w:t xml:space="preserve"> contrario. O Presidente passou o uso da palavra a Vereadora Flavia Rebello Miranda, que iniciou saudando a todos os presentes na ocasião. </w:t>
      </w:r>
      <w:proofErr w:type="gramStart"/>
      <w:r w:rsidRPr="000A5207">
        <w:rPr>
          <w:rFonts w:ascii="Arial" w:hAnsi="Arial" w:cs="Arial"/>
          <w:sz w:val="24"/>
          <w:szCs w:val="24"/>
        </w:rPr>
        <w:t>Lembrou do</w:t>
      </w:r>
      <w:proofErr w:type="gramEnd"/>
      <w:r w:rsidRPr="000A5207">
        <w:rPr>
          <w:rFonts w:ascii="Arial" w:hAnsi="Arial" w:cs="Arial"/>
          <w:sz w:val="24"/>
          <w:szCs w:val="24"/>
        </w:rPr>
        <w:t xml:space="preserve"> cancelamento do carnaval por parte do Poder Executivo que dizia que daria prioridade a Saúde, a Educação e aos serviços essenciais. E mencionou o caso da Festa Feira da forma que está apresentada nas ruas, sem divulgação, sem estrutura artesanal. Frisou as pessoas que fizeram uma larga escala de produção pra fazer uma feira agradável, e que a tradição traga as pessoas a prestigiarem a festa, mesmo que o turista veja uma festa sem infraestrutura nenhuma. A Vereadora salientou que </w:t>
      </w:r>
      <w:proofErr w:type="gramStart"/>
      <w:r w:rsidRPr="000A5207">
        <w:rPr>
          <w:rFonts w:ascii="Arial" w:hAnsi="Arial" w:cs="Arial"/>
          <w:sz w:val="24"/>
          <w:szCs w:val="24"/>
        </w:rPr>
        <w:t>os Vereadores tem</w:t>
      </w:r>
      <w:proofErr w:type="gramEnd"/>
      <w:r w:rsidRPr="000A5207">
        <w:rPr>
          <w:rFonts w:ascii="Arial" w:hAnsi="Arial" w:cs="Arial"/>
          <w:sz w:val="24"/>
          <w:szCs w:val="24"/>
        </w:rPr>
        <w:t xml:space="preserve"> como função fiscalizar também os atos desta Casa, e expos que nas reuniões das Comissões o Vereador Mauricio esclarecia muito as questões para outro Vereadores, e citou o RI, Art. 46 - “</w:t>
      </w:r>
      <w:r w:rsidRPr="000A5207">
        <w:rPr>
          <w:rFonts w:ascii="Arial" w:hAnsi="Arial" w:cs="Arial"/>
          <w:i/>
          <w:sz w:val="24"/>
          <w:szCs w:val="24"/>
        </w:rPr>
        <w:t>No exercício de suas atribuições as Comissões poderão convocar pessoas interessadas, tomar depoimentos, solicitar procedes a todas as diligências que julgarem necessárias ao esclarecimento do assunto.”</w:t>
      </w:r>
      <w:r w:rsidRPr="000A5207">
        <w:rPr>
          <w:rFonts w:ascii="Arial" w:hAnsi="Arial" w:cs="Arial"/>
          <w:sz w:val="24"/>
          <w:szCs w:val="24"/>
        </w:rPr>
        <w:t xml:space="preserve"> Art. 47 – </w:t>
      </w:r>
      <w:r w:rsidRPr="000A5207">
        <w:rPr>
          <w:rFonts w:ascii="Arial" w:hAnsi="Arial" w:cs="Arial"/>
          <w:i/>
          <w:sz w:val="24"/>
          <w:szCs w:val="24"/>
        </w:rPr>
        <w:t>“</w:t>
      </w:r>
      <w:r w:rsidRPr="000A5207">
        <w:rPr>
          <w:rFonts w:ascii="Arial" w:hAnsi="Arial" w:cs="Arial"/>
          <w:i/>
          <w:color w:val="333333"/>
          <w:sz w:val="24"/>
          <w:szCs w:val="24"/>
          <w:shd w:val="clear" w:color="auto" w:fill="FFFFFF"/>
        </w:rPr>
        <w:t xml:space="preserve">Poderão as Comissões requisitarem ao Prefeito, por intermédio do Presidente da Câmara e independentemente de discussão e votação, todas as informações que julgarem necessárias, ainda que não se refiram às proposições entregues a sua apreciação, desde que o assunto seja de especialidade da Comissão.” “Parágrafo Único - Sempre que a Comissão solicitar informações do Prefeito ou audiência preliminar de outra Comissão, fica interrompido o prazo a que se refere o art. 43 até o máximo de 5 (cinco) dias após o recebimento das informações solicitadas, ou de vencido o prazo dentro do qual as mesmas deveriam ter sido prestadas, devendo a Comissão exarar o seu parecer findo no prazo de 5 (cinco) dias.” </w:t>
      </w:r>
      <w:r w:rsidRPr="000A5207">
        <w:rPr>
          <w:rFonts w:ascii="Arial" w:hAnsi="Arial" w:cs="Arial"/>
          <w:color w:val="333333"/>
          <w:sz w:val="24"/>
          <w:szCs w:val="24"/>
          <w:shd w:val="clear" w:color="auto" w:fill="FFFFFF"/>
        </w:rPr>
        <w:t xml:space="preserve">Art. 48 – </w:t>
      </w:r>
      <w:r w:rsidRPr="000A5207">
        <w:rPr>
          <w:rFonts w:ascii="Arial" w:hAnsi="Arial" w:cs="Arial"/>
          <w:i/>
          <w:color w:val="333333"/>
          <w:sz w:val="24"/>
          <w:szCs w:val="24"/>
          <w:shd w:val="clear" w:color="auto" w:fill="FFFFFF"/>
        </w:rPr>
        <w:t>“</w:t>
      </w:r>
      <w:r w:rsidRPr="000A5207">
        <w:rPr>
          <w:rStyle w:val="apple-converted-space"/>
          <w:rFonts w:ascii="Arial" w:hAnsi="Arial" w:cs="Arial"/>
          <w:i/>
          <w:color w:val="333333"/>
          <w:sz w:val="24"/>
          <w:szCs w:val="24"/>
          <w:shd w:val="clear" w:color="auto" w:fill="FFFFFF"/>
        </w:rPr>
        <w:t> </w:t>
      </w:r>
      <w:r w:rsidRPr="000A5207">
        <w:rPr>
          <w:rFonts w:ascii="Arial" w:hAnsi="Arial" w:cs="Arial"/>
          <w:i/>
          <w:color w:val="333333"/>
          <w:sz w:val="24"/>
          <w:szCs w:val="24"/>
          <w:shd w:val="clear" w:color="auto" w:fill="FFFFFF"/>
        </w:rPr>
        <w:t xml:space="preserve">As Comissões da Câmara têm livre acesso às dependências, arquivos, livros e papéis das repartições municipais, mediante solicitação ao Prefeito, pelo Presidente da Câmara.” </w:t>
      </w:r>
      <w:r w:rsidRPr="000A5207">
        <w:rPr>
          <w:rFonts w:ascii="Arial" w:hAnsi="Arial" w:cs="Arial"/>
          <w:color w:val="333333"/>
          <w:sz w:val="24"/>
          <w:szCs w:val="24"/>
          <w:shd w:val="clear" w:color="auto" w:fill="FFFFFF"/>
        </w:rPr>
        <w:t xml:space="preserve">A Vereadora ressaltou que fica muito claro neste texto que as comissões permanentes desta Casa tem toda liberdade via Poder Executivo e via dúvidas que qualquer Vereador tenha com relação a Projetos de Leis, e o tempo que for necessário, pois não devem entrar no mérito de </w:t>
      </w:r>
      <w:r w:rsidRPr="000A5207">
        <w:rPr>
          <w:rFonts w:ascii="Arial" w:hAnsi="Arial" w:cs="Arial"/>
          <w:color w:val="333333"/>
          <w:sz w:val="24"/>
          <w:szCs w:val="24"/>
          <w:shd w:val="clear" w:color="auto" w:fill="FFFFFF"/>
        </w:rPr>
        <w:lastRenderedPageBreak/>
        <w:t xml:space="preserve">agradar o atraso e os erros do Poder Executivo. Aduziu que em mais de três anos esta Casa corrige Projetos do Poder Executivo e que isso não pode acontecer, que se o Poder em questão não é capaz de fazer as coisas que entregue a quem sabe fazer e “vá para casa”. Expos que pessoas estão dizendo que ela e o Vereador Mauricio não querem que obras aconteçam no Município, e frisou que os Vereadores estão aqui para dar legalidade e legitimidade aos Projetos que chegam nesta Casa. A Vereadora mencionou o Projeto de Lei nº 361/2016 que trata do convenio da Prefeitura com uma cooperativa de serviços médicos, que se encontra nesta Casa por aproximadamente dois meses, e frisou que os Vereadores estão amparados pela Lei para solicitar a maioria das informações para votar no Projeto com convicção. Expos que o repasse para o convenio será de até R$125 mil/mês, a minuta do Projeto que voltou para esta Casa com o valor de R$ 127 mil/mês, e alegou que dentro do Poder </w:t>
      </w:r>
      <w:proofErr w:type="gramStart"/>
      <w:r w:rsidRPr="000A5207">
        <w:rPr>
          <w:rFonts w:ascii="Arial" w:hAnsi="Arial" w:cs="Arial"/>
          <w:color w:val="333333"/>
          <w:sz w:val="24"/>
          <w:szCs w:val="24"/>
          <w:shd w:val="clear" w:color="auto" w:fill="FFFFFF"/>
        </w:rPr>
        <w:t>Executivo as pessoas</w:t>
      </w:r>
      <w:proofErr w:type="gramEnd"/>
      <w:r w:rsidRPr="000A5207">
        <w:rPr>
          <w:rFonts w:ascii="Arial" w:hAnsi="Arial" w:cs="Arial"/>
          <w:color w:val="333333"/>
          <w:sz w:val="24"/>
          <w:szCs w:val="24"/>
          <w:shd w:val="clear" w:color="auto" w:fill="FFFFFF"/>
        </w:rPr>
        <w:t xml:space="preserve"> não se encontram, porque não são capazes de juntar o Projeto e a minuta para verificar os valores. Fez o reconhecimento ao trabalho dos profissionais do Hospital, que numa situação precária fazem seu trabalho. O Vereador Mauricio solicitou uma parte, e expos que votará favorável ao Projeto porque irá trazer benefícios a população, mas </w:t>
      </w:r>
      <w:proofErr w:type="gramStart"/>
      <w:r w:rsidRPr="000A5207">
        <w:rPr>
          <w:rFonts w:ascii="Arial" w:hAnsi="Arial" w:cs="Arial"/>
          <w:color w:val="333333"/>
          <w:sz w:val="24"/>
          <w:szCs w:val="24"/>
          <w:shd w:val="clear" w:color="auto" w:fill="FFFFFF"/>
        </w:rPr>
        <w:t>lembrou</w:t>
      </w:r>
      <w:proofErr w:type="gramEnd"/>
      <w:r w:rsidRPr="000A5207">
        <w:rPr>
          <w:rFonts w:ascii="Arial" w:hAnsi="Arial" w:cs="Arial"/>
          <w:color w:val="333333"/>
          <w:sz w:val="24"/>
          <w:szCs w:val="24"/>
          <w:shd w:val="clear" w:color="auto" w:fill="FFFFFF"/>
        </w:rPr>
        <w:t xml:space="preserve"> que o Município não pode pagar um contador para a cooperativa, e nem um assistente administrativo, pois teve concurso público no Município para esse cargo. E também não entendeu a minuta estar com o nome do Presidente Doutor da Cooperativa, indagando se já sabem se o representante da cooperativa é doutor e também se já está certo para fazer o convenio com a COOPSERME. A Vereadora Flavia aduziu que anos estão se passando o Hospital continua como está. E disse que é culpa do Poder Executivo, que com a mesma linha que está tratando o Hospital está tratando a educação, as estradas do Município. O Vereador Mauricio frisou que é um erro muito grande enviarem do Poder </w:t>
      </w:r>
      <w:proofErr w:type="gramStart"/>
      <w:r w:rsidRPr="000A5207">
        <w:rPr>
          <w:rFonts w:ascii="Arial" w:hAnsi="Arial" w:cs="Arial"/>
          <w:color w:val="333333"/>
          <w:sz w:val="24"/>
          <w:szCs w:val="24"/>
          <w:shd w:val="clear" w:color="auto" w:fill="FFFFFF"/>
        </w:rPr>
        <w:t>Executivo uma minuta</w:t>
      </w:r>
      <w:proofErr w:type="gramEnd"/>
      <w:r w:rsidRPr="000A5207">
        <w:rPr>
          <w:rFonts w:ascii="Arial" w:hAnsi="Arial" w:cs="Arial"/>
          <w:color w:val="333333"/>
          <w:sz w:val="24"/>
          <w:szCs w:val="24"/>
          <w:shd w:val="clear" w:color="auto" w:fill="FFFFFF"/>
        </w:rPr>
        <w:t xml:space="preserve"> com os nomes dos médicos que fazem parte da cooperativa. A Vereadora expos que é a favor do convenio com a cooperativa desde que seja feita de uma forma legal baseada na Constituição Federal, Estadual e na Lei Orgânica Municipal. </w:t>
      </w:r>
      <w:r w:rsidRPr="000A5207">
        <w:rPr>
          <w:rFonts w:ascii="Arial" w:hAnsi="Arial" w:cs="Arial"/>
          <w:sz w:val="24"/>
          <w:szCs w:val="24"/>
        </w:rPr>
        <w:t xml:space="preserve">O Presidente passou a apreciação das Proposições de Requerimento, sem discussão. Proposição de Requerimento nº 009/2016. O </w:t>
      </w:r>
      <w:r w:rsidRPr="000A5207">
        <w:rPr>
          <w:rFonts w:ascii="Arial" w:hAnsi="Arial" w:cs="Arial"/>
          <w:sz w:val="24"/>
          <w:szCs w:val="24"/>
        </w:rPr>
        <w:lastRenderedPageBreak/>
        <w:t>Vereador Mauricio Porrua no uso de suas atribuições legais leva para apreciação da Colenda Câmara de Vereadores a seguinte proposição: Requer ao Chefe do Executivo que envie a esta Casa de Leis, todos os decretos por ordem cronológica emitidos no ano de 2016 acha vista a falta de entendimento entre o Poder Executivo e o Poder Legislativo esses decretos pararam de ser publicados no Sistema de Leis Municipais e como a publicação sempre vem com atraso dificultando não só o conhecimento de tais decretos, mas também sua transparência</w:t>
      </w:r>
      <w:proofErr w:type="gramStart"/>
      <w:r w:rsidRPr="000A5207">
        <w:rPr>
          <w:rFonts w:ascii="Arial" w:hAnsi="Arial" w:cs="Arial"/>
          <w:sz w:val="24"/>
          <w:szCs w:val="24"/>
        </w:rPr>
        <w:t>, vale</w:t>
      </w:r>
      <w:proofErr w:type="gramEnd"/>
      <w:r w:rsidRPr="000A5207">
        <w:rPr>
          <w:rFonts w:ascii="Arial" w:hAnsi="Arial" w:cs="Arial"/>
          <w:sz w:val="24"/>
          <w:szCs w:val="24"/>
        </w:rPr>
        <w:t xml:space="preserve"> salientar também a falta de cumprimento da Lei Federal </w:t>
      </w:r>
      <w:r w:rsidRPr="000A5207">
        <w:rPr>
          <w:rFonts w:ascii="Arial" w:hAnsi="Arial" w:cs="Arial"/>
          <w:bCs/>
          <w:sz w:val="24"/>
          <w:szCs w:val="24"/>
        </w:rPr>
        <w:t xml:space="preserve">nº 12.527, de 18 de novembro de 2011 </w:t>
      </w:r>
      <w:r w:rsidRPr="000A5207">
        <w:rPr>
          <w:rFonts w:ascii="Arial" w:hAnsi="Arial" w:cs="Arial"/>
          <w:sz w:val="24"/>
          <w:szCs w:val="24"/>
        </w:rPr>
        <w:t xml:space="preserve">que regula o acesso a informações. Tudo no prazo do Inciso XXII do Art. 15 da Lei Orgânica do Município. Justificativa: Atribuições e funções da Câmara que consiste, entre outras, da fiscalização e controle de caráter político-administrativo do Executivo como instituído no § 2º do Art. 1º do Regimento Interno da Câmara. Câmara Municipal, sala das sessões, Morretes, 04 de maio de 2016. Mauricio Porrua, Vereador. O Presidente colocou a Proposição de Requerimento nº 009/2016 em votação, solicitando que os favoráveis permanecessem como estavam e os contrários que se manifestassem. O Presidente aprovou a Proposição de Requerimento nº 009/2016.  O Vereador Maurício expos que gostaria que este Requerimento </w:t>
      </w:r>
      <w:proofErr w:type="gramStart"/>
      <w:r w:rsidRPr="000A5207">
        <w:rPr>
          <w:rFonts w:ascii="Arial" w:hAnsi="Arial" w:cs="Arial"/>
          <w:sz w:val="24"/>
          <w:szCs w:val="24"/>
        </w:rPr>
        <w:t>seja</w:t>
      </w:r>
      <w:proofErr w:type="gramEnd"/>
      <w:r w:rsidRPr="000A5207">
        <w:rPr>
          <w:rFonts w:ascii="Arial" w:hAnsi="Arial" w:cs="Arial"/>
          <w:sz w:val="24"/>
          <w:szCs w:val="24"/>
        </w:rPr>
        <w:t xml:space="preserve"> atendido no prazo de 30 dias, mas acha ótimo se vir antes, e se não vier dentro do prazo irá pelos caminhos legais. O Presidente passou para a apreciação dos Projetos de Leis de iniciativa do Poder Executivo. Todos em segunda apreciação. A Vereadora Flavia solicitou questão de ordem questionando se o Presidente levaria o Projeto para votação mesmo estando errado. O Presidente informou que segundo o Jurídico da Casa e a Comissão poderá propor em terceira apreciação a emenda. Projeto de Lei nº 356/2.016 - Súmula: “Autoriza o Poder Executivo a abrir Crédito Especial ao orçamento geral do Município de Morretes na importância de R$ 253.902,13 (Duzentos e cinquenta e três mil, novecentos e dois reais e treze centavos) oriundos do Ministério do Esporte.” O Presidente colocou o Projeto de Lei nº 356/2016 em segunda discussão. O Vereador Mauricio expos que votará contrario ao projeto e não a obra, pois diz estar convicto que o Credito deste Projeto é suplementar e não especial. A Vereadora Flavia expos que seu voto também será contrario, não contrario a obra, mas sim ao Projeto. O </w:t>
      </w:r>
      <w:r w:rsidRPr="000A5207">
        <w:rPr>
          <w:rFonts w:ascii="Arial" w:hAnsi="Arial" w:cs="Arial"/>
          <w:sz w:val="24"/>
          <w:szCs w:val="24"/>
        </w:rPr>
        <w:lastRenderedPageBreak/>
        <w:t>Vereador solicitou ao Jurídico da Casa esclarecimentos sobre votar em três redações diferentes, que foi o que aconteceu com este Projeto. A representante do Departamento Jurídico da Casa, Dr.ª Ana Paula expos que independentemente da redação, não mexe no mérito do Projeto, então não tem problema algum deixar para terceira apreciação. O Vereador Mauricio frisou que este Projeto pode ser arremetido ao art. 140 na terceira votação. E que nesta segunda apreciação deve ser feita a emenda para ir pronta para terceira apreciação. O Presidente informou que seria apreciado como estava e a emenda seria feita na terceira apreciação. O Presidente colocou o Projeto de Lei nº 356/2016 em segunda votação. Solicitando que os favoráveis permanecessem como estavam e os contrários que se manifestassem. Os Vereadores Mauricio Porrua, Samuel Cordeiro Adriano e Flavia Rebello Miranda se manifestaram contra o Projeto de lei nº 356/2016. O Presidente declarou o Projeto de Lei nº 356/2016 aprovado em segunda apreciação com sete votos favoráveis e três contrários. Projeto de Lei nº 357/2.016 - Súmula: “Autoriza o Poder Executivo a abrir Crédito Especial ao orçamento geral do Município de Morretes na importância de R$ 250.000,00 (Duzentos e cinquenta mil reais) para Reforma e adequação da rodoviária intermunicipal, oriundos do Ministério do Turismo.” O Presidente colocou o Projeto de Lei nº 357/2016 em segunda discussão. O Vereador Mauricio expos que iria votar contrario porque a redação do projeto está errada. O Presidente colocou o Projeto de Lei nº 357/2016 em segunda votação. Solicitando que os favoráveis permanecessem como estavam e os contrários que se manifestassem. O Vereador Mauricio Porrua se manifestou contra o Projeto de lei nº 356/2016. O Presidente declarou o Projeto de Lei nº 357/2016 aprovado em segunda apreciação, com nove votos favoráveis e um contrario. Projeto de Lei nº 358/2.016 - Súmula: “Autoriza o Poder Executivo a abrir Crédito Especial ao orçamento geral do Município de Morretes na importância de R$ 253.854,97 (Duzentos e cinquenta e três mil, oitocentos e cinquenta e quatro reais e noventa e sete centavos) para rotatória de acesso a Morretes.” O Presidente colocou o Projeto de Lei nº 358/2016 em segunda discussão. O Vereador Mauricio expos que tem varias partes do Projeto que está errado e</w:t>
      </w:r>
      <w:proofErr w:type="gramStart"/>
      <w:r w:rsidRPr="000A5207">
        <w:rPr>
          <w:rFonts w:ascii="Arial" w:hAnsi="Arial" w:cs="Arial"/>
          <w:sz w:val="24"/>
          <w:szCs w:val="24"/>
        </w:rPr>
        <w:t xml:space="preserve"> além disso</w:t>
      </w:r>
      <w:proofErr w:type="gramEnd"/>
      <w:r w:rsidRPr="000A5207">
        <w:rPr>
          <w:rFonts w:ascii="Arial" w:hAnsi="Arial" w:cs="Arial"/>
          <w:sz w:val="24"/>
          <w:szCs w:val="24"/>
        </w:rPr>
        <w:t xml:space="preserve"> não enviaram a documentação do terreno, que aquele </w:t>
      </w:r>
      <w:r w:rsidRPr="000A5207">
        <w:rPr>
          <w:rFonts w:ascii="Arial" w:hAnsi="Arial" w:cs="Arial"/>
          <w:sz w:val="24"/>
          <w:szCs w:val="24"/>
        </w:rPr>
        <w:lastRenderedPageBreak/>
        <w:t xml:space="preserve">prédio não pertence ao Município. A Vereadora Flavia frisou que é vontade de todos nesta Casa que esta rotatória saia, mas esta Casa não viu pareceres da ECOVIA, DENIT sobre o Projeto. E expos que não votará a favor de um Projeto que não sabe se irá dar certo. O Presidente colocou o Projeto de Lei nº 358/2016 em segunda votação. Solicitando que os favoráveis permanecessem como estavam e os contrários que se manifestassem. Os Vereadores Mauricio Porrua e Flavia Rebello Miranda se manifestaram contra o Projeto de lei nº 356/2016. O Presidente declarou o Projeto de Lei nº 358/2016 aprovado em segunda apreciação com oito votos favoráveis e dois contrários. O Presidente perguntou-me se havia algum Vereador inscrito para uso da palavra de encerramento. Eu respondi que havia o Vereador Mauricio Porrua. O Vereador Mauricio primeiramente disse que não irá aprovar Projetos que estão errados, que irão acarretar problemas futuros. Expressou que fica entristecido, pois uma Comissão com tantas atribuições não convocar um técnico do DENIT ou um engenheiro para verificar a viabilidade da obra, e não convocar o setor de urbanismo do Município para verificar a veracidade da estrutura do imóvel. Enfatizou que o Projeto não está com vigência de recurso ainda. Expressou que viu melhorias no Hospital, e que tem uma admiração muito grande pela funcionaria do Hospital, Sra. Linéia, que trata as pessoas de uma forma muito correta e que é entendedora do que </w:t>
      </w:r>
      <w:proofErr w:type="gramStart"/>
      <w:r w:rsidRPr="000A5207">
        <w:rPr>
          <w:rFonts w:ascii="Arial" w:hAnsi="Arial" w:cs="Arial"/>
          <w:sz w:val="24"/>
          <w:szCs w:val="24"/>
        </w:rPr>
        <w:t>faz,</w:t>
      </w:r>
      <w:proofErr w:type="gramEnd"/>
      <w:r w:rsidRPr="000A5207">
        <w:rPr>
          <w:rFonts w:ascii="Arial" w:hAnsi="Arial" w:cs="Arial"/>
          <w:sz w:val="24"/>
          <w:szCs w:val="24"/>
        </w:rPr>
        <w:t xml:space="preserve"> muito competente e que não se envolve na parte politica, que trata a administração do Hospital com mão de ferro. O Vereador alegou que o Prefeito não respeita esta Casa, que o antigo Prefeito ainda fazia alguma coisa porque esta Casa se unia em coletividade para solicitações e a Vereadora Flavia “dava alguns puxões de orelha”. Disse que a unanimidade é burra, se todo mundo é igual e pense igual vira monotonia, e também que os Projetos e </w:t>
      </w:r>
      <w:proofErr w:type="spellStart"/>
      <w:r w:rsidRPr="000A5207">
        <w:rPr>
          <w:rFonts w:ascii="Arial" w:hAnsi="Arial" w:cs="Arial"/>
          <w:sz w:val="24"/>
          <w:szCs w:val="24"/>
        </w:rPr>
        <w:t>idé</w:t>
      </w:r>
      <w:bookmarkStart w:id="0" w:name="_GoBack"/>
      <w:bookmarkEnd w:id="0"/>
      <w:r w:rsidRPr="000A5207">
        <w:rPr>
          <w:rFonts w:ascii="Arial" w:hAnsi="Arial" w:cs="Arial"/>
          <w:sz w:val="24"/>
          <w:szCs w:val="24"/>
        </w:rPr>
        <w:t>ias</w:t>
      </w:r>
      <w:proofErr w:type="spellEnd"/>
      <w:r w:rsidRPr="000A5207">
        <w:rPr>
          <w:rFonts w:ascii="Arial" w:hAnsi="Arial" w:cs="Arial"/>
          <w:sz w:val="24"/>
          <w:szCs w:val="24"/>
        </w:rPr>
        <w:t xml:space="preserve"> têm que ser discutidos para aprimorar e melhorar a condição de vida do povo. Falou que a Gestão está acabando, do Prefeito e dos Vereadores, onde alguns irão sair e outros vão entrar e expressou que espera que esta Casa tenha melhor discernimento da próxima Gestão nas questões de legalidade. Frisou que o Poder serve para trazer beneficio ao povo, então os Vereadores devem estudar para deixar uma marca, e não só passar por aqui sem fazer nada. Aduziu que os Vereadores não </w:t>
      </w:r>
      <w:r w:rsidRPr="000A5207">
        <w:rPr>
          <w:rFonts w:ascii="Arial" w:hAnsi="Arial" w:cs="Arial"/>
          <w:sz w:val="24"/>
          <w:szCs w:val="24"/>
        </w:rPr>
        <w:lastRenderedPageBreak/>
        <w:t xml:space="preserve">conseguem fazer nada, nem os da oposição e nem os da base do Prefeito, e tem somente alguns Vereadores que conseguem por que vão atrás, e parabenizou o Vereador Valdecir por ser perseverante, correr atrás do que quer, e que o Vereador Airton tem uma facilidade por que trabalha na Prefeitura, mas </w:t>
      </w:r>
      <w:proofErr w:type="gramStart"/>
      <w:r w:rsidRPr="000A5207">
        <w:rPr>
          <w:rFonts w:ascii="Arial" w:hAnsi="Arial" w:cs="Arial"/>
          <w:sz w:val="24"/>
          <w:szCs w:val="24"/>
        </w:rPr>
        <w:t>que é o serviço dele, e ninguém pode tirar</w:t>
      </w:r>
      <w:proofErr w:type="gramEnd"/>
      <w:r w:rsidRPr="000A5207">
        <w:rPr>
          <w:rFonts w:ascii="Arial" w:hAnsi="Arial" w:cs="Arial"/>
          <w:sz w:val="24"/>
          <w:szCs w:val="24"/>
        </w:rPr>
        <w:t xml:space="preserve">. Mencionou que vê o Presidente de mãos atadas, que como representante desta Casa tem indagado muita coisa e que </w:t>
      </w:r>
      <w:proofErr w:type="gramStart"/>
      <w:r w:rsidRPr="000A5207">
        <w:rPr>
          <w:rFonts w:ascii="Arial" w:hAnsi="Arial" w:cs="Arial"/>
          <w:sz w:val="24"/>
          <w:szCs w:val="24"/>
        </w:rPr>
        <w:t>o vê na Prefeitura várias</w:t>
      </w:r>
      <w:proofErr w:type="gramEnd"/>
      <w:r w:rsidRPr="000A5207">
        <w:rPr>
          <w:rFonts w:ascii="Arial" w:hAnsi="Arial" w:cs="Arial"/>
          <w:sz w:val="24"/>
          <w:szCs w:val="24"/>
        </w:rPr>
        <w:t xml:space="preserve"> vezes, sem saber que pedido faz ao Executivo, mas que acredita que seja para atender as respostas das requisições desta Casa, e o Vereador alegou que o Presidente não é atendido e nem respeitado pelo Poder Executivo. </w:t>
      </w:r>
      <w:r w:rsidRPr="000A5207">
        <w:rPr>
          <w:rFonts w:ascii="Arial" w:hAnsi="Arial" w:cs="Arial"/>
          <w:sz w:val="24"/>
          <w:szCs w:val="24"/>
          <w:lang w:val="pt"/>
        </w:rPr>
        <w:t>Como não havia nada mais a ser discutido e apreciado, o Presidente deu por encerrada a Décima Terceira Sessão Ordinária de 2016, onde eu Vereador Elói Nogueira, 1º Secretário redigi a Presente Ata que após lida e Aprovada, será assinada por mim e pelo Presidente Vereador Júlio Cesar Cassilha.</w:t>
      </w:r>
    </w:p>
    <w:p w:rsidR="00897C2B" w:rsidRPr="000A5207" w:rsidRDefault="00897C2B" w:rsidP="000A5207">
      <w:pPr>
        <w:rPr>
          <w:sz w:val="24"/>
          <w:szCs w:val="24"/>
        </w:rPr>
      </w:pPr>
    </w:p>
    <w:sectPr w:rsidR="00897C2B" w:rsidRPr="000A5207" w:rsidSect="00B73BD6">
      <w:headerReference w:type="default" r:id="rId8"/>
      <w:footerReference w:type="default" r:id="rId9"/>
      <w:pgSz w:w="11906" w:h="16838" w:code="9"/>
      <w:pgMar w:top="3403" w:right="707" w:bottom="184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CE" w:rsidRDefault="006C12CE" w:rsidP="002F3887">
      <w:pPr>
        <w:spacing w:after="0" w:line="240" w:lineRule="auto"/>
      </w:pPr>
      <w:r>
        <w:separator/>
      </w:r>
    </w:p>
  </w:endnote>
  <w:endnote w:type="continuationSeparator" w:id="0">
    <w:p w:rsidR="006C12CE" w:rsidRDefault="006C12CE" w:rsidP="002F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87" w:rsidRDefault="002F3887">
    <w:pPr>
      <w:pStyle w:val="Rodap"/>
    </w:pPr>
    <w:r>
      <w:rPr>
        <w:noProof/>
        <w:lang w:eastAsia="pt-BR"/>
      </w:rPr>
      <w:drawing>
        <wp:anchor distT="0" distB="0" distL="114300" distR="114300" simplePos="0" relativeHeight="251657728" behindDoc="0" locked="0" layoutInCell="1" allowOverlap="1">
          <wp:simplePos x="0" y="0"/>
          <wp:positionH relativeFrom="column">
            <wp:posOffset>-1061085</wp:posOffset>
          </wp:positionH>
          <wp:positionV relativeFrom="paragraph">
            <wp:posOffset>-575945</wp:posOffset>
          </wp:positionV>
          <wp:extent cx="7562850" cy="1371600"/>
          <wp:effectExtent l="19050" t="0" r="0" b="0"/>
          <wp:wrapTopAndBottom/>
          <wp:docPr id="2" name="Imagem 1" descr="rodapé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stretch>
                    <a:fillRect/>
                  </a:stretch>
                </pic:blipFill>
                <pic:spPr>
                  <a:xfrm>
                    <a:off x="0" y="0"/>
                    <a:ext cx="7562850" cy="1371600"/>
                  </a:xfrm>
                  <a:prstGeom prst="rect">
                    <a:avLst/>
                  </a:prstGeom>
                  <a:noFill/>
                  <a:ln>
                    <a:noFill/>
                  </a:ln>
                </pic:spPr>
              </pic:pic>
            </a:graphicData>
          </a:graphic>
        </wp:anchor>
      </w:drawing>
    </w:r>
  </w:p>
  <w:p w:rsidR="003A5271" w:rsidRDefault="003A52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CE" w:rsidRDefault="006C12CE" w:rsidP="002F3887">
      <w:pPr>
        <w:spacing w:after="0" w:line="240" w:lineRule="auto"/>
      </w:pPr>
      <w:r>
        <w:separator/>
      </w:r>
    </w:p>
  </w:footnote>
  <w:footnote w:type="continuationSeparator" w:id="0">
    <w:p w:rsidR="006C12CE" w:rsidRDefault="006C12CE" w:rsidP="002F3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87" w:rsidRDefault="000A520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237.55pt;width:289.4pt;height:343.5pt;z-index:-251657728;mso-position-horizontal:center">
          <v:imagedata r:id="rId1" o:title="" gain="19661f" blacklevel="19661f"/>
          <w10:anchorlock/>
        </v:shape>
        <o:OLEObject Type="Embed" ProgID="CorelDraw.Graphic.15" ShapeID="_x0000_s2049" DrawAspect="Content" ObjectID="_1524497438" r:id="rId2"/>
      </w:pict>
    </w:r>
    <w:r w:rsidR="002F3887">
      <w:rPr>
        <w:noProof/>
        <w:lang w:eastAsia="pt-BR"/>
      </w:rPr>
      <w:drawing>
        <wp:anchor distT="0" distB="0" distL="114300" distR="114300" simplePos="0" relativeHeight="251656704" behindDoc="0" locked="0" layoutInCell="1" allowOverlap="1">
          <wp:simplePos x="0" y="0"/>
          <wp:positionH relativeFrom="column">
            <wp:posOffset>-1081405</wp:posOffset>
          </wp:positionH>
          <wp:positionV relativeFrom="paragraph">
            <wp:posOffset>-450215</wp:posOffset>
          </wp:positionV>
          <wp:extent cx="7628255" cy="2077720"/>
          <wp:effectExtent l="19050" t="0" r="0" b="0"/>
          <wp:wrapTopAndBottom/>
          <wp:docPr id="1" name="Imagem 0" descr="cabeçalho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papel timbrado.jpg"/>
                  <pic:cNvPicPr/>
                </pic:nvPicPr>
                <pic:blipFill>
                  <a:blip r:embed="rId3"/>
                  <a:stretch>
                    <a:fillRect/>
                  </a:stretch>
                </pic:blipFill>
                <pic:spPr>
                  <a:xfrm>
                    <a:off x="0" y="0"/>
                    <a:ext cx="7628255" cy="2077720"/>
                  </a:xfrm>
                  <a:prstGeom prst="rect">
                    <a:avLst/>
                  </a:prstGeom>
                  <a:noFill/>
                  <a:ln>
                    <a:noFill/>
                  </a:ln>
                </pic:spPr>
              </pic:pic>
            </a:graphicData>
          </a:graphic>
        </wp:anchor>
      </w:drawing>
    </w:r>
  </w:p>
  <w:p w:rsidR="002F3887" w:rsidRDefault="002F38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87"/>
    <w:rsid w:val="000048F5"/>
    <w:rsid w:val="00012A2E"/>
    <w:rsid w:val="000475D2"/>
    <w:rsid w:val="0005669C"/>
    <w:rsid w:val="0006232F"/>
    <w:rsid w:val="00064064"/>
    <w:rsid w:val="00066B66"/>
    <w:rsid w:val="0007252C"/>
    <w:rsid w:val="00092960"/>
    <w:rsid w:val="000A5207"/>
    <w:rsid w:val="000A6202"/>
    <w:rsid w:val="000B37A5"/>
    <w:rsid w:val="000C3A64"/>
    <w:rsid w:val="000D7A16"/>
    <w:rsid w:val="000F1076"/>
    <w:rsid w:val="000F27FF"/>
    <w:rsid w:val="00104962"/>
    <w:rsid w:val="00114AD2"/>
    <w:rsid w:val="0013543E"/>
    <w:rsid w:val="00154EAD"/>
    <w:rsid w:val="001B1F1D"/>
    <w:rsid w:val="001C271F"/>
    <w:rsid w:val="001F2F55"/>
    <w:rsid w:val="001F7B26"/>
    <w:rsid w:val="00222A5A"/>
    <w:rsid w:val="00224219"/>
    <w:rsid w:val="00234DEA"/>
    <w:rsid w:val="002B3504"/>
    <w:rsid w:val="002B7E7C"/>
    <w:rsid w:val="002F3887"/>
    <w:rsid w:val="00310BAC"/>
    <w:rsid w:val="00313964"/>
    <w:rsid w:val="00326DB7"/>
    <w:rsid w:val="0033320F"/>
    <w:rsid w:val="0033620D"/>
    <w:rsid w:val="00336A55"/>
    <w:rsid w:val="00351B60"/>
    <w:rsid w:val="003614F8"/>
    <w:rsid w:val="003A025D"/>
    <w:rsid w:val="003A5271"/>
    <w:rsid w:val="003A6207"/>
    <w:rsid w:val="003A7DBA"/>
    <w:rsid w:val="003C1B65"/>
    <w:rsid w:val="003E0F7B"/>
    <w:rsid w:val="00404B75"/>
    <w:rsid w:val="00424E1C"/>
    <w:rsid w:val="004405E9"/>
    <w:rsid w:val="00450D88"/>
    <w:rsid w:val="0045653B"/>
    <w:rsid w:val="004726DD"/>
    <w:rsid w:val="00475CB6"/>
    <w:rsid w:val="00490F46"/>
    <w:rsid w:val="0049720C"/>
    <w:rsid w:val="004B4405"/>
    <w:rsid w:val="004D1596"/>
    <w:rsid w:val="004D54A4"/>
    <w:rsid w:val="004E5AF3"/>
    <w:rsid w:val="004F023E"/>
    <w:rsid w:val="004F4EC7"/>
    <w:rsid w:val="00510447"/>
    <w:rsid w:val="005124DE"/>
    <w:rsid w:val="00536CD5"/>
    <w:rsid w:val="00557D76"/>
    <w:rsid w:val="005645B4"/>
    <w:rsid w:val="0057129C"/>
    <w:rsid w:val="0057541C"/>
    <w:rsid w:val="00586437"/>
    <w:rsid w:val="00593869"/>
    <w:rsid w:val="005A2BD8"/>
    <w:rsid w:val="005A2BE0"/>
    <w:rsid w:val="005A723E"/>
    <w:rsid w:val="005B2163"/>
    <w:rsid w:val="00623D2D"/>
    <w:rsid w:val="00642BED"/>
    <w:rsid w:val="006469F1"/>
    <w:rsid w:val="00647B82"/>
    <w:rsid w:val="00651C32"/>
    <w:rsid w:val="00652297"/>
    <w:rsid w:val="00654605"/>
    <w:rsid w:val="00654FBE"/>
    <w:rsid w:val="00667862"/>
    <w:rsid w:val="00687D63"/>
    <w:rsid w:val="006B7E8B"/>
    <w:rsid w:val="006C12CE"/>
    <w:rsid w:val="006D1AF5"/>
    <w:rsid w:val="006D5F48"/>
    <w:rsid w:val="006D7374"/>
    <w:rsid w:val="007007CC"/>
    <w:rsid w:val="007210C6"/>
    <w:rsid w:val="00726A83"/>
    <w:rsid w:val="00730793"/>
    <w:rsid w:val="0073309B"/>
    <w:rsid w:val="0075028B"/>
    <w:rsid w:val="00752E0B"/>
    <w:rsid w:val="007649C7"/>
    <w:rsid w:val="00764DB8"/>
    <w:rsid w:val="00771E24"/>
    <w:rsid w:val="00794F0B"/>
    <w:rsid w:val="007A4044"/>
    <w:rsid w:val="007A471F"/>
    <w:rsid w:val="007B5208"/>
    <w:rsid w:val="007B61E2"/>
    <w:rsid w:val="007E0ECC"/>
    <w:rsid w:val="007E217C"/>
    <w:rsid w:val="007E31BF"/>
    <w:rsid w:val="007E62FE"/>
    <w:rsid w:val="007F6FCF"/>
    <w:rsid w:val="00822774"/>
    <w:rsid w:val="00825D9D"/>
    <w:rsid w:val="0083201D"/>
    <w:rsid w:val="00835F93"/>
    <w:rsid w:val="00842BAB"/>
    <w:rsid w:val="00850B92"/>
    <w:rsid w:val="00854E91"/>
    <w:rsid w:val="00856BD4"/>
    <w:rsid w:val="0087303C"/>
    <w:rsid w:val="00894E52"/>
    <w:rsid w:val="00897C2B"/>
    <w:rsid w:val="008B4B50"/>
    <w:rsid w:val="008B662C"/>
    <w:rsid w:val="008C03EC"/>
    <w:rsid w:val="008C201E"/>
    <w:rsid w:val="008C471E"/>
    <w:rsid w:val="008E0051"/>
    <w:rsid w:val="0090268B"/>
    <w:rsid w:val="00931897"/>
    <w:rsid w:val="00932E90"/>
    <w:rsid w:val="009375AA"/>
    <w:rsid w:val="00972A13"/>
    <w:rsid w:val="00980903"/>
    <w:rsid w:val="00995B4C"/>
    <w:rsid w:val="009A4B32"/>
    <w:rsid w:val="009C1EDE"/>
    <w:rsid w:val="00A00452"/>
    <w:rsid w:val="00A055C1"/>
    <w:rsid w:val="00A10AAF"/>
    <w:rsid w:val="00A145D7"/>
    <w:rsid w:val="00A50F95"/>
    <w:rsid w:val="00A560B3"/>
    <w:rsid w:val="00A5751D"/>
    <w:rsid w:val="00A710FD"/>
    <w:rsid w:val="00A946D1"/>
    <w:rsid w:val="00AB6C5D"/>
    <w:rsid w:val="00AC15DC"/>
    <w:rsid w:val="00AD274B"/>
    <w:rsid w:val="00AD4A2D"/>
    <w:rsid w:val="00AE1291"/>
    <w:rsid w:val="00AE32F5"/>
    <w:rsid w:val="00AF0FCF"/>
    <w:rsid w:val="00B111E0"/>
    <w:rsid w:val="00B30941"/>
    <w:rsid w:val="00B3652F"/>
    <w:rsid w:val="00B73BD6"/>
    <w:rsid w:val="00BB1A2F"/>
    <w:rsid w:val="00BB1BFB"/>
    <w:rsid w:val="00BB793F"/>
    <w:rsid w:val="00BD2F7E"/>
    <w:rsid w:val="00BE41C9"/>
    <w:rsid w:val="00BF1B2D"/>
    <w:rsid w:val="00BF4B7E"/>
    <w:rsid w:val="00BF5D9D"/>
    <w:rsid w:val="00BF7736"/>
    <w:rsid w:val="00C01363"/>
    <w:rsid w:val="00C23DEC"/>
    <w:rsid w:val="00C2418A"/>
    <w:rsid w:val="00C25436"/>
    <w:rsid w:val="00C35AE2"/>
    <w:rsid w:val="00C45325"/>
    <w:rsid w:val="00C54CB0"/>
    <w:rsid w:val="00C57FEB"/>
    <w:rsid w:val="00C75F07"/>
    <w:rsid w:val="00C93D11"/>
    <w:rsid w:val="00C96A10"/>
    <w:rsid w:val="00CC69CD"/>
    <w:rsid w:val="00D17170"/>
    <w:rsid w:val="00D420C0"/>
    <w:rsid w:val="00D53F00"/>
    <w:rsid w:val="00D83D10"/>
    <w:rsid w:val="00D850D7"/>
    <w:rsid w:val="00D934F2"/>
    <w:rsid w:val="00DB210C"/>
    <w:rsid w:val="00DC31A1"/>
    <w:rsid w:val="00DF4ABD"/>
    <w:rsid w:val="00E05E09"/>
    <w:rsid w:val="00E10B81"/>
    <w:rsid w:val="00E1703C"/>
    <w:rsid w:val="00E217FF"/>
    <w:rsid w:val="00E30465"/>
    <w:rsid w:val="00E32D56"/>
    <w:rsid w:val="00E85C36"/>
    <w:rsid w:val="00E944B3"/>
    <w:rsid w:val="00EA53ED"/>
    <w:rsid w:val="00EA6A48"/>
    <w:rsid w:val="00EB324C"/>
    <w:rsid w:val="00EC725F"/>
    <w:rsid w:val="00EF188B"/>
    <w:rsid w:val="00F02C81"/>
    <w:rsid w:val="00F2050A"/>
    <w:rsid w:val="00F62993"/>
    <w:rsid w:val="00F638A4"/>
    <w:rsid w:val="00F7145E"/>
    <w:rsid w:val="00F837CD"/>
    <w:rsid w:val="00FA26F4"/>
    <w:rsid w:val="00FC2F47"/>
    <w:rsid w:val="00FD4DBB"/>
    <w:rsid w:val="00FD5667"/>
    <w:rsid w:val="00FE4444"/>
    <w:rsid w:val="00FE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20"/>
    <w:rPr>
      <w:rFonts w:ascii="Calibri" w:eastAsia="Calibri" w:hAnsi="Calibri" w:cs="Times New Roman"/>
    </w:rPr>
  </w:style>
  <w:style w:type="paragraph" w:styleId="Ttulo1">
    <w:name w:val="heading 1"/>
    <w:basedOn w:val="Normal"/>
    <w:link w:val="Ttulo1Char"/>
    <w:uiPriority w:val="9"/>
    <w:qFormat/>
    <w:rsid w:val="007210C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897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character" w:customStyle="1" w:styleId="apple-converted-space">
    <w:name w:val="apple-converted-space"/>
    <w:basedOn w:val="Fontepargpadro"/>
    <w:rsid w:val="00FE5820"/>
  </w:style>
  <w:style w:type="paragraph" w:styleId="Pr-formataoHTML">
    <w:name w:val="HTML Preformatted"/>
    <w:basedOn w:val="Normal"/>
    <w:link w:val="Pr-formataoHTMLChar"/>
    <w:uiPriority w:val="99"/>
    <w:rsid w:val="0057541C"/>
    <w:pPr>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41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10C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897C2B"/>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897C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20"/>
    <w:rPr>
      <w:rFonts w:ascii="Calibri" w:eastAsia="Calibri" w:hAnsi="Calibri" w:cs="Times New Roman"/>
    </w:rPr>
  </w:style>
  <w:style w:type="paragraph" w:styleId="Ttulo1">
    <w:name w:val="heading 1"/>
    <w:basedOn w:val="Normal"/>
    <w:link w:val="Ttulo1Char"/>
    <w:uiPriority w:val="9"/>
    <w:qFormat/>
    <w:rsid w:val="007210C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897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character" w:customStyle="1" w:styleId="apple-converted-space">
    <w:name w:val="apple-converted-space"/>
    <w:basedOn w:val="Fontepargpadro"/>
    <w:rsid w:val="00FE5820"/>
  </w:style>
  <w:style w:type="paragraph" w:styleId="Pr-formataoHTML">
    <w:name w:val="HTML Preformatted"/>
    <w:basedOn w:val="Normal"/>
    <w:link w:val="Pr-formataoHTMLChar"/>
    <w:uiPriority w:val="99"/>
    <w:rsid w:val="0057541C"/>
    <w:pPr>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41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10C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897C2B"/>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897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7623">
      <w:bodyDiv w:val="1"/>
      <w:marLeft w:val="0"/>
      <w:marRight w:val="0"/>
      <w:marTop w:val="0"/>
      <w:marBottom w:val="0"/>
      <w:divBdr>
        <w:top w:val="none" w:sz="0" w:space="0" w:color="auto"/>
        <w:left w:val="none" w:sz="0" w:space="0" w:color="auto"/>
        <w:bottom w:val="none" w:sz="0" w:space="0" w:color="auto"/>
        <w:right w:val="none" w:sz="0" w:space="0" w:color="auto"/>
      </w:divBdr>
    </w:div>
    <w:div w:id="544485297">
      <w:bodyDiv w:val="1"/>
      <w:marLeft w:val="0"/>
      <w:marRight w:val="0"/>
      <w:marTop w:val="0"/>
      <w:marBottom w:val="0"/>
      <w:divBdr>
        <w:top w:val="none" w:sz="0" w:space="0" w:color="auto"/>
        <w:left w:val="none" w:sz="0" w:space="0" w:color="auto"/>
        <w:bottom w:val="none" w:sz="0" w:space="0" w:color="auto"/>
        <w:right w:val="none" w:sz="0" w:space="0" w:color="auto"/>
      </w:divBdr>
    </w:div>
    <w:div w:id="970474343">
      <w:bodyDiv w:val="1"/>
      <w:marLeft w:val="0"/>
      <w:marRight w:val="0"/>
      <w:marTop w:val="0"/>
      <w:marBottom w:val="0"/>
      <w:divBdr>
        <w:top w:val="none" w:sz="0" w:space="0" w:color="auto"/>
        <w:left w:val="none" w:sz="0" w:space="0" w:color="auto"/>
        <w:bottom w:val="none" w:sz="0" w:space="0" w:color="auto"/>
        <w:right w:val="none" w:sz="0" w:space="0" w:color="auto"/>
      </w:divBdr>
    </w:div>
    <w:div w:id="1012033164">
      <w:bodyDiv w:val="1"/>
      <w:marLeft w:val="0"/>
      <w:marRight w:val="0"/>
      <w:marTop w:val="0"/>
      <w:marBottom w:val="0"/>
      <w:divBdr>
        <w:top w:val="none" w:sz="0" w:space="0" w:color="auto"/>
        <w:left w:val="none" w:sz="0" w:space="0" w:color="auto"/>
        <w:bottom w:val="none" w:sz="0" w:space="0" w:color="auto"/>
        <w:right w:val="none" w:sz="0" w:space="0" w:color="auto"/>
      </w:divBdr>
    </w:div>
    <w:div w:id="21334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188DF-EE73-490E-ABA6-EDDB011C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3515</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Marceli</cp:lastModifiedBy>
  <cp:revision>2</cp:revision>
  <cp:lastPrinted>2016-05-05T11:58:00Z</cp:lastPrinted>
  <dcterms:created xsi:type="dcterms:W3CDTF">2016-05-11T21:44:00Z</dcterms:created>
  <dcterms:modified xsi:type="dcterms:W3CDTF">2016-05-11T21:44:00Z</dcterms:modified>
</cp:coreProperties>
</file>